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E1A" w:rsidRDefault="006A395B" w:rsidP="006A395B">
      <w:pPr>
        <w:jc w:val="center"/>
        <w:rPr>
          <w:rFonts w:hint="eastAsia"/>
          <w:b/>
          <w:sz w:val="44"/>
          <w:szCs w:val="44"/>
        </w:rPr>
      </w:pPr>
      <w:r w:rsidRPr="008E6E1A">
        <w:rPr>
          <w:rFonts w:hint="eastAsia"/>
          <w:b/>
          <w:sz w:val="44"/>
          <w:szCs w:val="44"/>
        </w:rPr>
        <w:t>高速大容量多功能冷冻离心机</w:t>
      </w:r>
    </w:p>
    <w:p w:rsidR="006A395B" w:rsidRPr="008E6E1A" w:rsidRDefault="006A395B" w:rsidP="006A395B">
      <w:pPr>
        <w:jc w:val="center"/>
        <w:rPr>
          <w:b/>
          <w:sz w:val="44"/>
          <w:szCs w:val="44"/>
        </w:rPr>
      </w:pPr>
      <w:r w:rsidRPr="008E6E1A">
        <w:rPr>
          <w:rFonts w:hint="eastAsia"/>
          <w:b/>
          <w:sz w:val="44"/>
          <w:szCs w:val="44"/>
        </w:rPr>
        <w:t>主要参数要求</w:t>
      </w:r>
    </w:p>
    <w:p w:rsidR="006A395B" w:rsidRPr="006A395B" w:rsidRDefault="006A395B" w:rsidP="006A395B">
      <w:pPr>
        <w:jc w:val="left"/>
        <w:rPr>
          <w:rFonts w:asciiTheme="minorEastAsia" w:eastAsiaTheme="minorEastAsia" w:hAnsiTheme="minorEastAsia"/>
          <w:szCs w:val="24"/>
        </w:rPr>
      </w:pPr>
      <w:r w:rsidRPr="006A395B">
        <w:rPr>
          <w:rFonts w:asciiTheme="minorEastAsia" w:eastAsiaTheme="minorEastAsia" w:hAnsiTheme="minorEastAsia" w:hint="eastAsia"/>
          <w:b/>
          <w:szCs w:val="24"/>
        </w:rPr>
        <w:t>1</w:t>
      </w:r>
      <w:r w:rsidRPr="006A395B">
        <w:rPr>
          <w:rFonts w:asciiTheme="minorEastAsia" w:eastAsiaTheme="minorEastAsia" w:hAnsiTheme="minorEastAsia"/>
          <w:b/>
          <w:szCs w:val="24"/>
        </w:rPr>
        <w:t>.</w:t>
      </w:r>
      <w:r w:rsidRPr="006A395B">
        <w:rPr>
          <w:rFonts w:asciiTheme="minorEastAsia" w:eastAsiaTheme="minorEastAsia" w:hAnsiTheme="minorEastAsia" w:hint="eastAsia"/>
          <w:b/>
          <w:szCs w:val="24"/>
        </w:rPr>
        <w:t>主要用途：</w:t>
      </w:r>
      <w:r w:rsidRPr="006A395B">
        <w:rPr>
          <w:rFonts w:asciiTheme="minorEastAsia" w:eastAsiaTheme="minorEastAsia" w:hAnsiTheme="minorEastAsia" w:hint="eastAsia"/>
          <w:szCs w:val="24"/>
        </w:rPr>
        <w:t>反应液混匀离心、核酸提取（</w:t>
      </w:r>
      <w:proofErr w:type="gramStart"/>
      <w:r w:rsidRPr="006A395B">
        <w:rPr>
          <w:rFonts w:asciiTheme="minorEastAsia" w:eastAsiaTheme="minorEastAsia" w:hAnsiTheme="minorEastAsia" w:hint="eastAsia"/>
          <w:szCs w:val="24"/>
        </w:rPr>
        <w:t>酚</w:t>
      </w:r>
      <w:proofErr w:type="gramEnd"/>
      <w:r w:rsidRPr="006A395B">
        <w:rPr>
          <w:rFonts w:asciiTheme="minorEastAsia" w:eastAsiaTheme="minorEastAsia" w:hAnsiTheme="minorEastAsia" w:hint="eastAsia"/>
          <w:szCs w:val="24"/>
        </w:rPr>
        <w:t>氯仿抽提/离心柱提取）、组织匀浆细胞</w:t>
      </w:r>
      <w:proofErr w:type="gramStart"/>
      <w:r w:rsidRPr="006A395B">
        <w:rPr>
          <w:rFonts w:asciiTheme="minorEastAsia" w:eastAsiaTheme="minorEastAsia" w:hAnsiTheme="minorEastAsia" w:hint="eastAsia"/>
          <w:szCs w:val="24"/>
        </w:rPr>
        <w:t>裂解物</w:t>
      </w:r>
      <w:proofErr w:type="gramEnd"/>
      <w:r w:rsidRPr="006A395B">
        <w:rPr>
          <w:rFonts w:asciiTheme="minorEastAsia" w:eastAsiaTheme="minorEastAsia" w:hAnsiTheme="minorEastAsia" w:hint="eastAsia"/>
          <w:szCs w:val="24"/>
        </w:rPr>
        <w:t>去除、细菌、酵母等的菌液收集、细胞收集、血液离心、</w:t>
      </w:r>
      <w:r w:rsidRPr="006A395B">
        <w:rPr>
          <w:rFonts w:asciiTheme="minorEastAsia" w:eastAsiaTheme="minorEastAsia" w:hAnsiTheme="minorEastAsia"/>
          <w:szCs w:val="24"/>
        </w:rPr>
        <w:t>蛋白质离心分离</w:t>
      </w:r>
      <w:r w:rsidRPr="006A395B">
        <w:rPr>
          <w:rFonts w:asciiTheme="minorEastAsia" w:eastAsiaTheme="minorEastAsia" w:hAnsiTheme="minorEastAsia" w:hint="eastAsia"/>
          <w:szCs w:val="24"/>
        </w:rPr>
        <w:t>、工作板离心等。</w:t>
      </w:r>
    </w:p>
    <w:p w:rsidR="006A395B" w:rsidRPr="006A395B" w:rsidRDefault="006A395B" w:rsidP="006A395B">
      <w:pPr>
        <w:jc w:val="left"/>
        <w:rPr>
          <w:rFonts w:asciiTheme="minorEastAsia" w:eastAsiaTheme="minorEastAsia" w:hAnsiTheme="minorEastAsia"/>
          <w:szCs w:val="24"/>
        </w:rPr>
      </w:pPr>
      <w:r w:rsidRPr="006A395B">
        <w:rPr>
          <w:rFonts w:asciiTheme="minorEastAsia" w:eastAsiaTheme="minorEastAsia" w:hAnsiTheme="minorEastAsia"/>
          <w:b/>
          <w:szCs w:val="24"/>
        </w:rPr>
        <w:t>2.</w:t>
      </w:r>
      <w:r w:rsidRPr="006A395B">
        <w:rPr>
          <w:rFonts w:asciiTheme="minorEastAsia" w:eastAsiaTheme="minorEastAsia" w:hAnsiTheme="minorEastAsia" w:hint="eastAsia"/>
          <w:b/>
          <w:szCs w:val="24"/>
        </w:rPr>
        <w:t>工作条件：</w:t>
      </w:r>
      <w:r w:rsidRPr="006A395B">
        <w:rPr>
          <w:rFonts w:asciiTheme="minorEastAsia" w:eastAsiaTheme="minorEastAsia" w:hAnsiTheme="minorEastAsia" w:hint="eastAsia"/>
          <w:szCs w:val="24"/>
        </w:rPr>
        <w:t xml:space="preserve">电压：230 V </w:t>
      </w:r>
      <w:r w:rsidRPr="006A395B">
        <w:rPr>
          <w:rFonts w:asciiTheme="minorEastAsia" w:eastAsiaTheme="minorEastAsia" w:hAnsiTheme="minorEastAsia"/>
          <w:szCs w:val="24"/>
        </w:rPr>
        <w:t>±</w:t>
      </w:r>
      <w:r w:rsidRPr="006A395B">
        <w:rPr>
          <w:rFonts w:asciiTheme="minorEastAsia" w:eastAsiaTheme="minorEastAsia" w:hAnsiTheme="minorEastAsia" w:hint="eastAsia"/>
          <w:szCs w:val="24"/>
        </w:rPr>
        <w:t xml:space="preserve"> 10%</w:t>
      </w:r>
      <w:r w:rsidRPr="006A395B">
        <w:rPr>
          <w:rFonts w:asciiTheme="minorEastAsia" w:eastAsiaTheme="minorEastAsia" w:hAnsiTheme="minorEastAsia"/>
          <w:szCs w:val="24"/>
        </w:rPr>
        <w:t>, 50-60 Hz</w:t>
      </w:r>
      <w:r w:rsidRPr="006A395B">
        <w:rPr>
          <w:rFonts w:asciiTheme="minorEastAsia" w:eastAsiaTheme="minorEastAsia" w:hAnsiTheme="minorEastAsia" w:hint="eastAsia"/>
          <w:szCs w:val="24"/>
        </w:rPr>
        <w:t>；电流：12</w:t>
      </w:r>
      <w:r w:rsidRPr="006A395B">
        <w:rPr>
          <w:rFonts w:asciiTheme="minorEastAsia" w:eastAsiaTheme="minorEastAsia" w:hAnsiTheme="minorEastAsia"/>
          <w:szCs w:val="24"/>
        </w:rPr>
        <w:t>.</w:t>
      </w:r>
      <w:r w:rsidRPr="006A395B">
        <w:rPr>
          <w:rFonts w:asciiTheme="minorEastAsia" w:eastAsiaTheme="minorEastAsia" w:hAnsiTheme="minorEastAsia" w:hint="eastAsia"/>
          <w:szCs w:val="24"/>
        </w:rPr>
        <w:t>0</w:t>
      </w:r>
      <w:r w:rsidRPr="006A395B">
        <w:rPr>
          <w:rFonts w:asciiTheme="minorEastAsia" w:eastAsiaTheme="minorEastAsia" w:hAnsiTheme="minorEastAsia"/>
          <w:szCs w:val="24"/>
        </w:rPr>
        <w:t xml:space="preserve"> A, </w:t>
      </w:r>
      <w:r w:rsidRPr="006A395B">
        <w:rPr>
          <w:rFonts w:asciiTheme="minorEastAsia" w:eastAsiaTheme="minorEastAsia" w:hAnsiTheme="minorEastAsia" w:hint="eastAsia"/>
          <w:szCs w:val="24"/>
        </w:rPr>
        <w:t>1650</w:t>
      </w:r>
      <w:r w:rsidRPr="006A395B">
        <w:rPr>
          <w:rFonts w:asciiTheme="minorEastAsia" w:eastAsiaTheme="minorEastAsia" w:hAnsiTheme="minorEastAsia"/>
          <w:szCs w:val="24"/>
        </w:rPr>
        <w:t xml:space="preserve"> W</w:t>
      </w:r>
      <w:r w:rsidRPr="006A395B">
        <w:rPr>
          <w:rFonts w:asciiTheme="minorEastAsia" w:eastAsiaTheme="minorEastAsia" w:hAnsiTheme="minorEastAsia" w:hint="eastAsia"/>
          <w:szCs w:val="24"/>
        </w:rPr>
        <w:t>（最大）；环境温度：10 ℃-40 ℃；最大湿度： 10 % - 75 % 。</w:t>
      </w:r>
    </w:p>
    <w:p w:rsidR="006A395B" w:rsidRPr="006A395B" w:rsidRDefault="006A395B" w:rsidP="006A395B">
      <w:pPr>
        <w:jc w:val="left"/>
        <w:rPr>
          <w:rFonts w:asciiTheme="minorEastAsia" w:eastAsiaTheme="minorEastAsia" w:hAnsiTheme="minorEastAsia"/>
          <w:b/>
          <w:szCs w:val="24"/>
        </w:rPr>
      </w:pPr>
      <w:r w:rsidRPr="006A395B">
        <w:rPr>
          <w:rFonts w:asciiTheme="minorEastAsia" w:eastAsiaTheme="minorEastAsia" w:hAnsiTheme="minorEastAsia"/>
          <w:b/>
          <w:szCs w:val="24"/>
        </w:rPr>
        <w:t>3.</w:t>
      </w:r>
      <w:r w:rsidRPr="006A395B">
        <w:rPr>
          <w:rFonts w:asciiTheme="minorEastAsia" w:eastAsiaTheme="minorEastAsia" w:hAnsiTheme="minorEastAsia" w:hint="eastAsia"/>
          <w:b/>
          <w:szCs w:val="24"/>
        </w:rPr>
        <w:t>性能与参数：</w:t>
      </w:r>
    </w:p>
    <w:p w:rsidR="006A395B" w:rsidRPr="006A395B" w:rsidRDefault="006A395B" w:rsidP="006A395B">
      <w:pPr>
        <w:jc w:val="left"/>
        <w:rPr>
          <w:rFonts w:asciiTheme="minorEastAsia" w:eastAsiaTheme="minorEastAsia" w:hAnsiTheme="minorEastAsia"/>
          <w:szCs w:val="24"/>
        </w:rPr>
      </w:pPr>
      <w:r w:rsidRPr="006A395B">
        <w:rPr>
          <w:rFonts w:asciiTheme="minorEastAsia" w:eastAsiaTheme="minorEastAsia" w:hAnsiTheme="minorEastAsia" w:hint="eastAsia"/>
          <w:szCs w:val="24"/>
        </w:rPr>
        <w:t xml:space="preserve">（1）最大容量：4×1 L 试剂瓶，368×1.5/2.0 </w:t>
      </w:r>
      <w:proofErr w:type="spellStart"/>
      <w:r w:rsidRPr="006A395B">
        <w:rPr>
          <w:rFonts w:asciiTheme="minorEastAsia" w:eastAsiaTheme="minorEastAsia" w:hAnsiTheme="minorEastAsia" w:hint="eastAsia"/>
          <w:szCs w:val="24"/>
        </w:rPr>
        <w:t>mL</w:t>
      </w:r>
      <w:proofErr w:type="spellEnd"/>
      <w:r w:rsidRPr="006A395B">
        <w:rPr>
          <w:rFonts w:asciiTheme="minorEastAsia" w:eastAsiaTheme="minorEastAsia" w:hAnsiTheme="minorEastAsia" w:hint="eastAsia"/>
          <w:szCs w:val="24"/>
        </w:rPr>
        <w:t xml:space="preserve"> 离心管，108×5.0 </w:t>
      </w:r>
      <w:proofErr w:type="spellStart"/>
      <w:r w:rsidRPr="006A395B">
        <w:rPr>
          <w:rFonts w:asciiTheme="minorEastAsia" w:eastAsiaTheme="minorEastAsia" w:hAnsiTheme="minorEastAsia" w:hint="eastAsia"/>
          <w:szCs w:val="24"/>
        </w:rPr>
        <w:t>mL</w:t>
      </w:r>
      <w:proofErr w:type="spellEnd"/>
      <w:r w:rsidRPr="006A395B">
        <w:rPr>
          <w:rFonts w:asciiTheme="minorEastAsia" w:eastAsiaTheme="minorEastAsia" w:hAnsiTheme="minorEastAsia" w:hint="eastAsia"/>
          <w:szCs w:val="24"/>
        </w:rPr>
        <w:t xml:space="preserve">离心管，108×15 </w:t>
      </w:r>
      <w:proofErr w:type="spellStart"/>
      <w:r w:rsidRPr="006A395B">
        <w:rPr>
          <w:rFonts w:asciiTheme="minorEastAsia" w:eastAsiaTheme="minorEastAsia" w:hAnsiTheme="minorEastAsia" w:hint="eastAsia"/>
          <w:szCs w:val="24"/>
        </w:rPr>
        <w:t>mL</w:t>
      </w:r>
      <w:proofErr w:type="spellEnd"/>
      <w:r w:rsidRPr="006A395B">
        <w:rPr>
          <w:rFonts w:asciiTheme="minorEastAsia" w:eastAsiaTheme="minorEastAsia" w:hAnsiTheme="minorEastAsia" w:hint="eastAsia"/>
          <w:szCs w:val="24"/>
        </w:rPr>
        <w:t xml:space="preserve"> 锥形离心管，52×50 </w:t>
      </w:r>
      <w:proofErr w:type="spellStart"/>
      <w:r w:rsidRPr="006A395B">
        <w:rPr>
          <w:rFonts w:asciiTheme="minorEastAsia" w:eastAsiaTheme="minorEastAsia" w:hAnsiTheme="minorEastAsia" w:hint="eastAsia"/>
          <w:szCs w:val="24"/>
        </w:rPr>
        <w:t>mL</w:t>
      </w:r>
      <w:proofErr w:type="spellEnd"/>
      <w:r w:rsidRPr="006A395B">
        <w:rPr>
          <w:rFonts w:asciiTheme="minorEastAsia" w:eastAsiaTheme="minorEastAsia" w:hAnsiTheme="minorEastAsia" w:hint="eastAsia"/>
          <w:szCs w:val="24"/>
        </w:rPr>
        <w:t xml:space="preserve"> 锥形离心管，196×13 mm 圆底管，28×MTP 微孔板；</w:t>
      </w:r>
    </w:p>
    <w:p w:rsidR="006A395B" w:rsidRPr="006A395B" w:rsidRDefault="006A395B" w:rsidP="006A395B">
      <w:pPr>
        <w:jc w:val="left"/>
        <w:rPr>
          <w:rFonts w:asciiTheme="minorEastAsia" w:eastAsiaTheme="minorEastAsia" w:hAnsiTheme="minorEastAsia"/>
          <w:szCs w:val="24"/>
        </w:rPr>
      </w:pPr>
      <w:r w:rsidRPr="006A395B">
        <w:rPr>
          <w:rFonts w:asciiTheme="minorEastAsia" w:eastAsiaTheme="minorEastAsia" w:hAnsiTheme="minorEastAsia" w:hint="eastAsia"/>
          <w:szCs w:val="24"/>
        </w:rPr>
        <w:t>（2）最大相对离心力：21,194×g (13,700 rpm)；</w:t>
      </w:r>
    </w:p>
    <w:p w:rsidR="006A395B" w:rsidRPr="006A395B" w:rsidRDefault="006A395B" w:rsidP="006A395B">
      <w:pPr>
        <w:jc w:val="left"/>
        <w:rPr>
          <w:rFonts w:asciiTheme="minorEastAsia" w:eastAsiaTheme="minorEastAsia" w:hAnsiTheme="minorEastAsia"/>
          <w:szCs w:val="24"/>
        </w:rPr>
      </w:pPr>
      <w:r w:rsidRPr="006A395B">
        <w:rPr>
          <w:rFonts w:asciiTheme="minorEastAsia" w:eastAsiaTheme="minorEastAsia" w:hAnsiTheme="minorEastAsia" w:hint="eastAsia"/>
          <w:szCs w:val="24"/>
        </w:rPr>
        <w:t>（3）温控范围：-11℃ 至40 ℃；</w:t>
      </w:r>
    </w:p>
    <w:p w:rsidR="006A395B" w:rsidRPr="006A395B" w:rsidRDefault="006A395B" w:rsidP="006A395B">
      <w:pPr>
        <w:jc w:val="left"/>
        <w:rPr>
          <w:rFonts w:asciiTheme="minorEastAsia" w:eastAsiaTheme="minorEastAsia" w:hAnsiTheme="minorEastAsia"/>
          <w:szCs w:val="24"/>
        </w:rPr>
      </w:pPr>
      <w:r w:rsidRPr="006A395B">
        <w:rPr>
          <w:rFonts w:asciiTheme="minorEastAsia" w:eastAsiaTheme="minorEastAsia" w:hAnsiTheme="minorEastAsia" w:hint="eastAsia"/>
          <w:szCs w:val="24"/>
        </w:rPr>
        <w:t>（4）转子在最高转速下，温度保持4℃；</w:t>
      </w:r>
    </w:p>
    <w:p w:rsidR="006A395B" w:rsidRPr="006A395B" w:rsidRDefault="006A395B" w:rsidP="006A395B">
      <w:pPr>
        <w:jc w:val="left"/>
        <w:rPr>
          <w:rFonts w:asciiTheme="minorEastAsia" w:eastAsiaTheme="minorEastAsia" w:hAnsiTheme="minorEastAsia"/>
          <w:szCs w:val="24"/>
        </w:rPr>
      </w:pPr>
      <w:r w:rsidRPr="006A395B">
        <w:rPr>
          <w:rFonts w:asciiTheme="minorEastAsia" w:eastAsiaTheme="minorEastAsia" w:hAnsiTheme="minorEastAsia" w:hint="eastAsia"/>
          <w:szCs w:val="24"/>
        </w:rPr>
        <w:t>（5）工作板吊篮可离心28 x MTP微孔板，可离心各种微孔板、深孔板、PCR 板、细胞培养板等，最大承载高度可达104 mm；</w:t>
      </w:r>
    </w:p>
    <w:p w:rsidR="006A395B" w:rsidRPr="006A395B" w:rsidRDefault="006A395B" w:rsidP="006A395B">
      <w:pPr>
        <w:jc w:val="left"/>
        <w:rPr>
          <w:rFonts w:asciiTheme="minorEastAsia" w:eastAsiaTheme="minorEastAsia" w:hAnsiTheme="minorEastAsia"/>
          <w:szCs w:val="24"/>
        </w:rPr>
      </w:pPr>
      <w:r w:rsidRPr="006A395B">
        <w:rPr>
          <w:rFonts w:asciiTheme="minorEastAsia" w:eastAsiaTheme="minorEastAsia" w:hAnsiTheme="minorEastAsia" w:hint="eastAsia"/>
          <w:szCs w:val="24"/>
        </w:rPr>
        <w:t xml:space="preserve">（6）5.0 </w:t>
      </w:r>
      <w:proofErr w:type="spellStart"/>
      <w:r w:rsidRPr="006A395B">
        <w:rPr>
          <w:rFonts w:asciiTheme="minorEastAsia" w:eastAsiaTheme="minorEastAsia" w:hAnsiTheme="minorEastAsia" w:hint="eastAsia"/>
          <w:szCs w:val="24"/>
        </w:rPr>
        <w:t>mL</w:t>
      </w:r>
      <w:proofErr w:type="spellEnd"/>
      <w:r w:rsidRPr="006A395B">
        <w:rPr>
          <w:rFonts w:asciiTheme="minorEastAsia" w:eastAsiaTheme="minorEastAsia" w:hAnsiTheme="minorEastAsia" w:hint="eastAsia"/>
          <w:szCs w:val="24"/>
        </w:rPr>
        <w:t xml:space="preserve"> </w:t>
      </w:r>
      <w:proofErr w:type="gramStart"/>
      <w:r w:rsidRPr="006A395B">
        <w:rPr>
          <w:rFonts w:asciiTheme="minorEastAsia" w:eastAsiaTheme="minorEastAsia" w:hAnsiTheme="minorEastAsia" w:hint="eastAsia"/>
          <w:szCs w:val="24"/>
        </w:rPr>
        <w:t>锥底离心</w:t>
      </w:r>
      <w:proofErr w:type="gramEnd"/>
      <w:r w:rsidRPr="006A395B">
        <w:rPr>
          <w:rFonts w:asciiTheme="minorEastAsia" w:eastAsiaTheme="minorEastAsia" w:hAnsiTheme="minorEastAsia" w:hint="eastAsia"/>
          <w:szCs w:val="24"/>
        </w:rPr>
        <w:t>管</w:t>
      </w:r>
      <w:proofErr w:type="gramStart"/>
      <w:r w:rsidRPr="006A395B">
        <w:rPr>
          <w:rFonts w:asciiTheme="minorEastAsia" w:eastAsiaTheme="minorEastAsia" w:hAnsiTheme="minorEastAsia" w:hint="eastAsia"/>
          <w:szCs w:val="24"/>
        </w:rPr>
        <w:t>固定角转</w:t>
      </w:r>
      <w:proofErr w:type="gramEnd"/>
      <w:r w:rsidRPr="006A395B">
        <w:rPr>
          <w:rFonts w:asciiTheme="minorEastAsia" w:eastAsiaTheme="minorEastAsia" w:hAnsiTheme="minorEastAsia" w:hint="eastAsia"/>
          <w:szCs w:val="24"/>
        </w:rPr>
        <w:t>；</w:t>
      </w:r>
    </w:p>
    <w:p w:rsidR="006A395B" w:rsidRPr="006A395B" w:rsidRDefault="006A395B" w:rsidP="006A395B">
      <w:pPr>
        <w:jc w:val="left"/>
        <w:rPr>
          <w:rFonts w:asciiTheme="minorEastAsia" w:eastAsiaTheme="minorEastAsia" w:hAnsiTheme="minorEastAsia"/>
          <w:szCs w:val="24"/>
        </w:rPr>
      </w:pPr>
      <w:r w:rsidRPr="006A395B">
        <w:rPr>
          <w:rFonts w:asciiTheme="minorEastAsia" w:eastAsiaTheme="minorEastAsia" w:hAnsiTheme="minorEastAsia" w:hint="eastAsia"/>
          <w:szCs w:val="24"/>
        </w:rPr>
        <w:t xml:space="preserve">（7）具有6×250 </w:t>
      </w:r>
      <w:proofErr w:type="spellStart"/>
      <w:r w:rsidRPr="006A395B">
        <w:rPr>
          <w:rFonts w:asciiTheme="minorEastAsia" w:eastAsiaTheme="minorEastAsia" w:hAnsiTheme="minorEastAsia" w:hint="eastAsia"/>
          <w:szCs w:val="24"/>
        </w:rPr>
        <w:t>mL</w:t>
      </w:r>
      <w:proofErr w:type="spellEnd"/>
      <w:r w:rsidRPr="006A395B">
        <w:rPr>
          <w:rFonts w:asciiTheme="minorEastAsia" w:eastAsiaTheme="minorEastAsia" w:hAnsiTheme="minorEastAsia" w:hint="eastAsia"/>
          <w:szCs w:val="24"/>
        </w:rPr>
        <w:t xml:space="preserve"> 大容量高速</w:t>
      </w:r>
      <w:proofErr w:type="gramStart"/>
      <w:r w:rsidRPr="006A395B">
        <w:rPr>
          <w:rFonts w:asciiTheme="minorEastAsia" w:eastAsiaTheme="minorEastAsia" w:hAnsiTheme="minorEastAsia" w:hint="eastAsia"/>
          <w:szCs w:val="24"/>
        </w:rPr>
        <w:t>固定角转</w:t>
      </w:r>
      <w:proofErr w:type="gramEnd"/>
      <w:r w:rsidRPr="006A395B">
        <w:rPr>
          <w:rFonts w:asciiTheme="minorEastAsia" w:eastAsiaTheme="minorEastAsia" w:hAnsiTheme="minorEastAsia" w:hint="eastAsia"/>
          <w:szCs w:val="24"/>
        </w:rPr>
        <w:t>；</w:t>
      </w:r>
    </w:p>
    <w:p w:rsidR="006A395B" w:rsidRPr="006A395B" w:rsidRDefault="006A395B" w:rsidP="006A395B">
      <w:pPr>
        <w:jc w:val="left"/>
        <w:rPr>
          <w:rFonts w:asciiTheme="minorEastAsia" w:eastAsiaTheme="minorEastAsia" w:hAnsiTheme="minorEastAsia"/>
          <w:szCs w:val="24"/>
        </w:rPr>
      </w:pPr>
      <w:r w:rsidRPr="006A395B">
        <w:rPr>
          <w:rFonts w:asciiTheme="minorEastAsia" w:eastAsiaTheme="minorEastAsia" w:hAnsiTheme="minorEastAsia" w:hint="eastAsia"/>
          <w:szCs w:val="24"/>
        </w:rPr>
        <w:t>（8）自动转子识别和自动转子失衡检测；</w:t>
      </w:r>
    </w:p>
    <w:p w:rsidR="006A395B" w:rsidRPr="006A395B" w:rsidRDefault="006A395B" w:rsidP="006A395B">
      <w:pPr>
        <w:jc w:val="left"/>
        <w:rPr>
          <w:rFonts w:asciiTheme="minorEastAsia" w:eastAsiaTheme="minorEastAsia" w:hAnsiTheme="minorEastAsia"/>
          <w:szCs w:val="24"/>
        </w:rPr>
      </w:pPr>
      <w:r w:rsidRPr="006A395B">
        <w:rPr>
          <w:rFonts w:asciiTheme="minorEastAsia" w:eastAsiaTheme="minorEastAsia" w:hAnsiTheme="minorEastAsia" w:hint="eastAsia"/>
          <w:szCs w:val="24"/>
        </w:rPr>
        <w:t>（9）气密性转子，符合IEC 1010-2-020 annex AA 标准；</w:t>
      </w:r>
    </w:p>
    <w:p w:rsidR="006A395B" w:rsidRPr="006A395B" w:rsidRDefault="006A395B" w:rsidP="006A395B">
      <w:pPr>
        <w:jc w:val="left"/>
        <w:rPr>
          <w:rFonts w:asciiTheme="minorEastAsia" w:eastAsiaTheme="minorEastAsia" w:hAnsiTheme="minorEastAsia"/>
          <w:szCs w:val="24"/>
        </w:rPr>
      </w:pPr>
      <w:r w:rsidRPr="006A395B">
        <w:rPr>
          <w:rFonts w:asciiTheme="minorEastAsia" w:eastAsiaTheme="minorEastAsia" w:hAnsiTheme="minorEastAsia" w:hint="eastAsia"/>
          <w:szCs w:val="24"/>
        </w:rPr>
        <w:t>（1</w:t>
      </w:r>
      <w:r w:rsidRPr="006A395B">
        <w:rPr>
          <w:rFonts w:asciiTheme="minorEastAsia" w:eastAsiaTheme="minorEastAsia" w:hAnsiTheme="minorEastAsia"/>
          <w:szCs w:val="24"/>
        </w:rPr>
        <w:t>0</w:t>
      </w:r>
      <w:r w:rsidRPr="006A395B">
        <w:rPr>
          <w:rFonts w:asciiTheme="minorEastAsia" w:eastAsiaTheme="minorEastAsia" w:hAnsiTheme="minorEastAsia" w:hint="eastAsia"/>
          <w:szCs w:val="24"/>
        </w:rPr>
        <w:t>）转子的使用寿命高于100,000 次；</w:t>
      </w:r>
    </w:p>
    <w:p w:rsidR="006A395B" w:rsidRPr="006A395B" w:rsidRDefault="006A395B" w:rsidP="006A395B">
      <w:pPr>
        <w:jc w:val="left"/>
        <w:rPr>
          <w:rFonts w:asciiTheme="minorEastAsia" w:eastAsiaTheme="minorEastAsia" w:hAnsiTheme="minorEastAsia"/>
          <w:szCs w:val="24"/>
        </w:rPr>
      </w:pPr>
      <w:r w:rsidRPr="006A395B">
        <w:rPr>
          <w:rFonts w:asciiTheme="minorEastAsia" w:eastAsiaTheme="minorEastAsia" w:hAnsiTheme="minorEastAsia" w:hint="eastAsia"/>
          <w:szCs w:val="24"/>
        </w:rPr>
        <w:t>（1</w:t>
      </w:r>
      <w:r w:rsidRPr="006A395B">
        <w:rPr>
          <w:rFonts w:asciiTheme="minorEastAsia" w:eastAsiaTheme="minorEastAsia" w:hAnsiTheme="minorEastAsia"/>
          <w:szCs w:val="24"/>
        </w:rPr>
        <w:t>1</w:t>
      </w:r>
      <w:r w:rsidRPr="006A395B">
        <w:rPr>
          <w:rFonts w:asciiTheme="minorEastAsia" w:eastAsiaTheme="minorEastAsia" w:hAnsiTheme="minorEastAsia" w:hint="eastAsia"/>
          <w:szCs w:val="24"/>
        </w:rPr>
        <w:t>）</w:t>
      </w:r>
      <w:r w:rsidRPr="006A395B">
        <w:rPr>
          <w:rFonts w:asciiTheme="minorEastAsia" w:eastAsiaTheme="minorEastAsia" w:hAnsiTheme="minorEastAsia"/>
          <w:szCs w:val="24"/>
        </w:rPr>
        <w:t xml:space="preserve"> </w:t>
      </w:r>
      <w:r w:rsidRPr="006A395B">
        <w:rPr>
          <w:rFonts w:asciiTheme="minorEastAsia" w:eastAsiaTheme="minorEastAsia" w:hAnsiTheme="minorEastAsia" w:hint="eastAsia"/>
          <w:szCs w:val="24"/>
        </w:rPr>
        <w:t>转子和附件可高温高压灭菌 (121 ℃ , 20 分钟) ；</w:t>
      </w:r>
    </w:p>
    <w:p w:rsidR="006A395B" w:rsidRPr="006A395B" w:rsidRDefault="006A395B" w:rsidP="006A395B">
      <w:pPr>
        <w:jc w:val="left"/>
        <w:rPr>
          <w:rFonts w:asciiTheme="minorEastAsia" w:eastAsiaTheme="minorEastAsia" w:hAnsiTheme="minorEastAsia"/>
          <w:szCs w:val="24"/>
        </w:rPr>
      </w:pPr>
      <w:r w:rsidRPr="006A395B">
        <w:rPr>
          <w:rFonts w:asciiTheme="minorEastAsia" w:eastAsiaTheme="minorEastAsia" w:hAnsiTheme="minorEastAsia" w:hint="eastAsia"/>
          <w:szCs w:val="24"/>
        </w:rPr>
        <w:t>（1</w:t>
      </w:r>
      <w:r w:rsidRPr="006A395B">
        <w:rPr>
          <w:rFonts w:asciiTheme="minorEastAsia" w:eastAsiaTheme="minorEastAsia" w:hAnsiTheme="minorEastAsia"/>
          <w:szCs w:val="24"/>
        </w:rPr>
        <w:t>2</w:t>
      </w:r>
      <w:r w:rsidRPr="006A395B">
        <w:rPr>
          <w:rFonts w:asciiTheme="minorEastAsia" w:eastAsiaTheme="minorEastAsia" w:hAnsiTheme="minorEastAsia" w:hint="eastAsia"/>
          <w:szCs w:val="24"/>
        </w:rPr>
        <w:t>）快速锁定转子/吊篮盖：旋转1/4圈，可快速打开或锁紧转子/吊篮</w:t>
      </w:r>
    </w:p>
    <w:p w:rsidR="006A395B" w:rsidRPr="006A395B" w:rsidRDefault="006A395B" w:rsidP="006A395B">
      <w:pPr>
        <w:jc w:val="left"/>
        <w:rPr>
          <w:rFonts w:asciiTheme="minorEastAsia" w:eastAsiaTheme="minorEastAsia" w:hAnsiTheme="minorEastAsia"/>
          <w:szCs w:val="24"/>
        </w:rPr>
      </w:pPr>
      <w:r w:rsidRPr="006A395B">
        <w:rPr>
          <w:rFonts w:asciiTheme="minorEastAsia" w:eastAsiaTheme="minorEastAsia" w:hAnsiTheme="minorEastAsia" w:hint="eastAsia"/>
          <w:szCs w:val="24"/>
        </w:rPr>
        <w:t>（1</w:t>
      </w:r>
      <w:r w:rsidRPr="006A395B">
        <w:rPr>
          <w:rFonts w:asciiTheme="minorEastAsia" w:eastAsiaTheme="minorEastAsia" w:hAnsiTheme="minorEastAsia"/>
          <w:szCs w:val="24"/>
        </w:rPr>
        <w:t>3</w:t>
      </w:r>
      <w:r w:rsidRPr="006A395B">
        <w:rPr>
          <w:rFonts w:asciiTheme="minorEastAsia" w:eastAsiaTheme="minorEastAsia" w:hAnsiTheme="minorEastAsia" w:hint="eastAsia"/>
          <w:szCs w:val="24"/>
        </w:rPr>
        <w:t>）定速计时功能，达到预定转速后开始计时</w:t>
      </w:r>
    </w:p>
    <w:p w:rsidR="006A395B" w:rsidRPr="006A395B" w:rsidRDefault="006A395B" w:rsidP="006A395B">
      <w:pPr>
        <w:jc w:val="left"/>
        <w:rPr>
          <w:rFonts w:asciiTheme="minorEastAsia" w:eastAsiaTheme="minorEastAsia" w:hAnsiTheme="minorEastAsia"/>
          <w:szCs w:val="24"/>
        </w:rPr>
      </w:pPr>
      <w:r w:rsidRPr="006A395B">
        <w:rPr>
          <w:rFonts w:asciiTheme="minorEastAsia" w:eastAsiaTheme="minorEastAsia" w:hAnsiTheme="minorEastAsia" w:hint="eastAsia"/>
          <w:szCs w:val="24"/>
        </w:rPr>
        <w:t>（1</w:t>
      </w:r>
      <w:r w:rsidRPr="006A395B">
        <w:rPr>
          <w:rFonts w:asciiTheme="minorEastAsia" w:eastAsiaTheme="minorEastAsia" w:hAnsiTheme="minorEastAsia"/>
          <w:szCs w:val="24"/>
        </w:rPr>
        <w:t>3</w:t>
      </w:r>
      <w:r w:rsidRPr="006A395B">
        <w:rPr>
          <w:rFonts w:asciiTheme="minorEastAsia" w:eastAsiaTheme="minorEastAsia" w:hAnsiTheme="minorEastAsia" w:hint="eastAsia"/>
          <w:szCs w:val="24"/>
        </w:rPr>
        <w:t>）10 档软加速和软刹车功能，防止样品重悬</w:t>
      </w:r>
    </w:p>
    <w:p w:rsidR="006A395B" w:rsidRPr="006A395B" w:rsidRDefault="006A395B" w:rsidP="006A395B">
      <w:pPr>
        <w:jc w:val="left"/>
        <w:rPr>
          <w:rFonts w:asciiTheme="minorEastAsia" w:eastAsiaTheme="minorEastAsia" w:hAnsiTheme="minorEastAsia"/>
          <w:szCs w:val="24"/>
        </w:rPr>
      </w:pPr>
      <w:r w:rsidRPr="006A395B">
        <w:rPr>
          <w:rFonts w:asciiTheme="minorEastAsia" w:eastAsiaTheme="minorEastAsia" w:hAnsiTheme="minorEastAsia" w:hint="eastAsia"/>
          <w:szCs w:val="24"/>
        </w:rPr>
        <w:t>（1</w:t>
      </w:r>
      <w:r w:rsidRPr="006A395B">
        <w:rPr>
          <w:rFonts w:asciiTheme="minorEastAsia" w:eastAsiaTheme="minorEastAsia" w:hAnsiTheme="minorEastAsia"/>
          <w:szCs w:val="24"/>
        </w:rPr>
        <w:t>4</w:t>
      </w:r>
      <w:r w:rsidRPr="006A395B">
        <w:rPr>
          <w:rFonts w:asciiTheme="minorEastAsia" w:eastAsiaTheme="minorEastAsia" w:hAnsiTheme="minorEastAsia" w:hint="eastAsia"/>
          <w:szCs w:val="24"/>
        </w:rPr>
        <w:t>）具有用户自定义程序；具有快捷程序按键，快速运行常用程序</w:t>
      </w:r>
    </w:p>
    <w:p w:rsidR="006A395B" w:rsidRPr="006A395B" w:rsidRDefault="006A395B" w:rsidP="006A395B">
      <w:pPr>
        <w:jc w:val="left"/>
        <w:rPr>
          <w:rFonts w:asciiTheme="minorEastAsia" w:eastAsiaTheme="minorEastAsia" w:hAnsiTheme="minorEastAsia"/>
          <w:szCs w:val="24"/>
        </w:rPr>
      </w:pPr>
      <w:r w:rsidRPr="006A395B">
        <w:rPr>
          <w:rFonts w:asciiTheme="minorEastAsia" w:eastAsiaTheme="minorEastAsia" w:hAnsiTheme="minorEastAsia" w:hint="eastAsia"/>
          <w:szCs w:val="24"/>
        </w:rPr>
        <w:t>（1</w:t>
      </w:r>
      <w:r w:rsidRPr="006A395B">
        <w:rPr>
          <w:rFonts w:asciiTheme="minorEastAsia" w:eastAsiaTheme="minorEastAsia" w:hAnsiTheme="minorEastAsia"/>
          <w:szCs w:val="24"/>
        </w:rPr>
        <w:t>5</w:t>
      </w:r>
      <w:r w:rsidRPr="006A395B">
        <w:rPr>
          <w:rFonts w:asciiTheme="minorEastAsia" w:eastAsiaTheme="minorEastAsia" w:hAnsiTheme="minorEastAsia" w:hint="eastAsia"/>
          <w:szCs w:val="24"/>
        </w:rPr>
        <w:t>）最高转速运行时噪音水平低 &lt; 55 db(A)</w:t>
      </w:r>
    </w:p>
    <w:p w:rsidR="006A395B" w:rsidRPr="006A395B" w:rsidRDefault="006A395B" w:rsidP="006A395B">
      <w:pPr>
        <w:jc w:val="left"/>
        <w:rPr>
          <w:rFonts w:asciiTheme="minorEastAsia" w:eastAsiaTheme="minorEastAsia" w:hAnsiTheme="minorEastAsia"/>
          <w:szCs w:val="24"/>
        </w:rPr>
      </w:pPr>
      <w:r w:rsidRPr="006A395B">
        <w:rPr>
          <w:rFonts w:asciiTheme="minorEastAsia" w:eastAsiaTheme="minorEastAsia" w:hAnsiTheme="minorEastAsia" w:hint="eastAsia"/>
          <w:szCs w:val="24"/>
        </w:rPr>
        <w:t>（1</w:t>
      </w:r>
      <w:r w:rsidRPr="006A395B">
        <w:rPr>
          <w:rFonts w:asciiTheme="minorEastAsia" w:eastAsiaTheme="minorEastAsia" w:hAnsiTheme="minorEastAsia"/>
          <w:szCs w:val="24"/>
        </w:rPr>
        <w:t>6</w:t>
      </w:r>
      <w:r w:rsidRPr="006A395B">
        <w:rPr>
          <w:rFonts w:asciiTheme="minorEastAsia" w:eastAsiaTheme="minorEastAsia" w:hAnsiTheme="minorEastAsia" w:hint="eastAsia"/>
          <w:szCs w:val="24"/>
        </w:rPr>
        <w:t>）两个开盖位置，全开 94 cm方便转子更换，半开 52 cm 方便样品取放</w:t>
      </w:r>
    </w:p>
    <w:p w:rsidR="006A395B" w:rsidRPr="006A395B" w:rsidRDefault="006A395B" w:rsidP="006A395B">
      <w:pPr>
        <w:jc w:val="left"/>
        <w:rPr>
          <w:rFonts w:asciiTheme="minorEastAsia" w:eastAsiaTheme="minorEastAsia" w:hAnsiTheme="minorEastAsia"/>
          <w:szCs w:val="24"/>
        </w:rPr>
      </w:pPr>
      <w:r w:rsidRPr="006A395B">
        <w:rPr>
          <w:rFonts w:asciiTheme="minorEastAsia" w:eastAsiaTheme="minorEastAsia" w:hAnsiTheme="minorEastAsia" w:hint="eastAsia"/>
          <w:szCs w:val="24"/>
        </w:rPr>
        <w:lastRenderedPageBreak/>
        <w:t>（1</w:t>
      </w:r>
      <w:r w:rsidRPr="006A395B">
        <w:rPr>
          <w:rFonts w:asciiTheme="minorEastAsia" w:eastAsiaTheme="minorEastAsia" w:hAnsiTheme="minorEastAsia"/>
          <w:szCs w:val="24"/>
        </w:rPr>
        <w:t>7</w:t>
      </w:r>
      <w:r w:rsidRPr="006A395B">
        <w:rPr>
          <w:rFonts w:asciiTheme="minorEastAsia" w:eastAsiaTheme="minorEastAsia" w:hAnsiTheme="minorEastAsia" w:hint="eastAsia"/>
          <w:szCs w:val="24"/>
        </w:rPr>
        <w:t>）快速预冷编程功能：可以在设定的日期和时间进行自动制冷，可设置自动重复功能；</w:t>
      </w:r>
    </w:p>
    <w:p w:rsidR="006A395B" w:rsidRPr="006A395B" w:rsidRDefault="006A395B" w:rsidP="006A395B">
      <w:pPr>
        <w:jc w:val="left"/>
        <w:rPr>
          <w:rFonts w:asciiTheme="minorEastAsia" w:eastAsiaTheme="minorEastAsia" w:hAnsiTheme="minorEastAsia"/>
          <w:szCs w:val="24"/>
        </w:rPr>
      </w:pPr>
      <w:r w:rsidRPr="006A395B">
        <w:rPr>
          <w:rFonts w:asciiTheme="minorEastAsia" w:eastAsiaTheme="minorEastAsia" w:hAnsiTheme="minorEastAsia" w:hint="eastAsia"/>
          <w:szCs w:val="24"/>
        </w:rPr>
        <w:t>（1</w:t>
      </w:r>
      <w:r w:rsidRPr="006A395B">
        <w:rPr>
          <w:rFonts w:asciiTheme="minorEastAsia" w:eastAsiaTheme="minorEastAsia" w:hAnsiTheme="minorEastAsia"/>
          <w:szCs w:val="24"/>
        </w:rPr>
        <w:t>8</w:t>
      </w:r>
      <w:r w:rsidRPr="006A395B">
        <w:rPr>
          <w:rFonts w:asciiTheme="minorEastAsia" w:eastAsiaTheme="minorEastAsia" w:hAnsiTheme="minorEastAsia" w:hint="eastAsia"/>
          <w:szCs w:val="24"/>
        </w:rPr>
        <w:t>）采用动态压缩机控制技术，降低振动，保护样品；</w:t>
      </w:r>
    </w:p>
    <w:p w:rsidR="006A395B" w:rsidRPr="006A395B" w:rsidRDefault="006A395B" w:rsidP="006A395B">
      <w:pPr>
        <w:jc w:val="left"/>
        <w:rPr>
          <w:rFonts w:asciiTheme="minorEastAsia" w:eastAsiaTheme="minorEastAsia" w:hAnsiTheme="minorEastAsia"/>
          <w:szCs w:val="24"/>
        </w:rPr>
      </w:pPr>
      <w:r w:rsidRPr="006A395B">
        <w:rPr>
          <w:rFonts w:asciiTheme="minorEastAsia" w:eastAsiaTheme="minorEastAsia" w:hAnsiTheme="minorEastAsia" w:hint="eastAsia"/>
          <w:szCs w:val="24"/>
        </w:rPr>
        <w:t>（1</w:t>
      </w:r>
      <w:r w:rsidRPr="006A395B">
        <w:rPr>
          <w:rFonts w:asciiTheme="minorEastAsia" w:eastAsiaTheme="minorEastAsia" w:hAnsiTheme="minorEastAsia"/>
          <w:szCs w:val="24"/>
        </w:rPr>
        <w:t>9</w:t>
      </w:r>
      <w:r w:rsidRPr="006A395B">
        <w:rPr>
          <w:rFonts w:asciiTheme="minorEastAsia" w:eastAsiaTheme="minorEastAsia" w:hAnsiTheme="minorEastAsia" w:hint="eastAsia"/>
          <w:szCs w:val="24"/>
        </w:rPr>
        <w:t>）通用吊篮设计，可同时离心工作板、离心管和离心瓶；</w:t>
      </w:r>
    </w:p>
    <w:p w:rsidR="006A395B" w:rsidRPr="006A395B" w:rsidRDefault="006A395B" w:rsidP="006A395B">
      <w:pPr>
        <w:jc w:val="left"/>
        <w:rPr>
          <w:rFonts w:asciiTheme="minorEastAsia" w:eastAsiaTheme="minorEastAsia" w:hAnsiTheme="minorEastAsia"/>
          <w:szCs w:val="24"/>
        </w:rPr>
      </w:pPr>
      <w:r w:rsidRPr="006A395B">
        <w:rPr>
          <w:rFonts w:asciiTheme="minorEastAsia" w:eastAsiaTheme="minorEastAsia" w:hAnsiTheme="minorEastAsia" w:hint="eastAsia"/>
          <w:szCs w:val="24"/>
        </w:rPr>
        <w:t>（2</w:t>
      </w:r>
      <w:r w:rsidRPr="006A395B">
        <w:rPr>
          <w:rFonts w:asciiTheme="minorEastAsia" w:eastAsiaTheme="minorEastAsia" w:hAnsiTheme="minorEastAsia"/>
          <w:szCs w:val="24"/>
        </w:rPr>
        <w:t>0</w:t>
      </w:r>
      <w:r w:rsidRPr="006A395B">
        <w:rPr>
          <w:rFonts w:asciiTheme="minorEastAsia" w:eastAsiaTheme="minorEastAsia" w:hAnsiTheme="minorEastAsia" w:hint="eastAsia"/>
          <w:szCs w:val="24"/>
        </w:rPr>
        <w:t>）具备多种</w:t>
      </w:r>
      <w:proofErr w:type="gramStart"/>
      <w:r w:rsidRPr="006A395B">
        <w:rPr>
          <w:rFonts w:asciiTheme="minorEastAsia" w:eastAsiaTheme="minorEastAsia" w:hAnsiTheme="minorEastAsia" w:hint="eastAsia"/>
          <w:szCs w:val="24"/>
        </w:rPr>
        <w:t>通用组</w:t>
      </w:r>
      <w:proofErr w:type="gramEnd"/>
      <w:r w:rsidRPr="006A395B">
        <w:rPr>
          <w:rFonts w:asciiTheme="minorEastAsia" w:eastAsiaTheme="minorEastAsia" w:hAnsiTheme="minorEastAsia" w:hint="eastAsia"/>
          <w:szCs w:val="24"/>
        </w:rPr>
        <w:t>合适配器，一个适配器可实现多种离心耗材的离心，如离心管、工作板和离心瓶；</w:t>
      </w:r>
    </w:p>
    <w:p w:rsidR="006A395B" w:rsidRPr="006A395B" w:rsidRDefault="006A395B" w:rsidP="006A395B">
      <w:pPr>
        <w:jc w:val="left"/>
        <w:rPr>
          <w:rFonts w:asciiTheme="minorEastAsia" w:eastAsiaTheme="minorEastAsia" w:hAnsiTheme="minorEastAsia"/>
          <w:szCs w:val="24"/>
        </w:rPr>
      </w:pPr>
      <w:r w:rsidRPr="006A395B">
        <w:rPr>
          <w:rFonts w:asciiTheme="minorEastAsia" w:eastAsiaTheme="minorEastAsia" w:hAnsiTheme="minorEastAsia" w:hint="eastAsia"/>
          <w:szCs w:val="24"/>
        </w:rPr>
        <w:t>（2</w:t>
      </w:r>
      <w:r w:rsidRPr="006A395B">
        <w:rPr>
          <w:rFonts w:asciiTheme="minorEastAsia" w:eastAsiaTheme="minorEastAsia" w:hAnsiTheme="minorEastAsia"/>
          <w:szCs w:val="24"/>
        </w:rPr>
        <w:t>1</w:t>
      </w:r>
      <w:r w:rsidRPr="006A395B">
        <w:rPr>
          <w:rFonts w:asciiTheme="minorEastAsia" w:eastAsiaTheme="minorEastAsia" w:hAnsiTheme="minorEastAsia" w:hint="eastAsia"/>
          <w:szCs w:val="24"/>
        </w:rPr>
        <w:t>）能耗低，最大功率 1650 W ，待机能耗低于 2 W。</w:t>
      </w:r>
    </w:p>
    <w:p w:rsidR="006A395B" w:rsidRPr="006A395B" w:rsidRDefault="006A395B" w:rsidP="006A395B">
      <w:pPr>
        <w:jc w:val="left"/>
        <w:rPr>
          <w:rFonts w:asciiTheme="minorEastAsia" w:eastAsiaTheme="minorEastAsia" w:hAnsiTheme="minorEastAsia"/>
          <w:b/>
          <w:szCs w:val="24"/>
        </w:rPr>
      </w:pPr>
      <w:r w:rsidRPr="006A395B">
        <w:rPr>
          <w:rFonts w:asciiTheme="minorEastAsia" w:eastAsiaTheme="minorEastAsia" w:hAnsiTheme="minorEastAsia" w:hint="eastAsia"/>
          <w:b/>
          <w:szCs w:val="24"/>
        </w:rPr>
        <w:t>4</w:t>
      </w:r>
      <w:r w:rsidRPr="006A395B">
        <w:rPr>
          <w:rFonts w:asciiTheme="minorEastAsia" w:eastAsiaTheme="minorEastAsia" w:hAnsiTheme="minorEastAsia"/>
          <w:b/>
          <w:szCs w:val="24"/>
        </w:rPr>
        <w:t>.</w:t>
      </w:r>
      <w:r w:rsidRPr="006A395B">
        <w:rPr>
          <w:rFonts w:asciiTheme="minorEastAsia" w:eastAsiaTheme="minorEastAsia" w:hAnsiTheme="minorEastAsia" w:hint="eastAsia"/>
          <w:b/>
          <w:szCs w:val="24"/>
        </w:rPr>
        <w:t>主要配置：</w:t>
      </w:r>
    </w:p>
    <w:p w:rsidR="006A395B" w:rsidRPr="006A395B" w:rsidRDefault="006A395B" w:rsidP="006A395B">
      <w:pPr>
        <w:jc w:val="left"/>
        <w:rPr>
          <w:rFonts w:asciiTheme="minorEastAsia" w:eastAsiaTheme="minorEastAsia" w:hAnsiTheme="minorEastAsia"/>
          <w:szCs w:val="24"/>
        </w:rPr>
      </w:pPr>
      <w:r w:rsidRPr="006A395B">
        <w:rPr>
          <w:rFonts w:asciiTheme="minorEastAsia" w:eastAsiaTheme="minorEastAsia" w:hAnsiTheme="minorEastAsia" w:hint="eastAsia"/>
          <w:szCs w:val="24"/>
        </w:rPr>
        <w:t>（1）大容量多功能高速冷冻离心机一台，最大相对离心力</w:t>
      </w:r>
      <w:r w:rsidRPr="006A395B">
        <w:rPr>
          <w:rFonts w:asciiTheme="minorEastAsia" w:eastAsiaTheme="minorEastAsia" w:hAnsiTheme="minorEastAsia"/>
          <w:szCs w:val="24"/>
        </w:rPr>
        <w:t>达 21,194 × g (13,700 rpm)</w:t>
      </w:r>
      <w:r w:rsidRPr="006A395B">
        <w:rPr>
          <w:rFonts w:asciiTheme="minorEastAsia" w:eastAsiaTheme="minorEastAsia" w:hAnsiTheme="minorEastAsia" w:hint="eastAsia"/>
          <w:szCs w:val="24"/>
        </w:rPr>
        <w:t>；</w:t>
      </w:r>
    </w:p>
    <w:p w:rsidR="006A395B" w:rsidRPr="006A395B" w:rsidRDefault="006A395B" w:rsidP="006A395B">
      <w:pPr>
        <w:jc w:val="left"/>
        <w:rPr>
          <w:rFonts w:asciiTheme="minorEastAsia" w:eastAsiaTheme="minorEastAsia" w:hAnsiTheme="minorEastAsia"/>
          <w:szCs w:val="24"/>
        </w:rPr>
      </w:pPr>
      <w:r w:rsidRPr="006A395B">
        <w:rPr>
          <w:rFonts w:asciiTheme="minorEastAsia" w:eastAsiaTheme="minorEastAsia" w:hAnsiTheme="minorEastAsia" w:hint="eastAsia"/>
          <w:szCs w:val="24"/>
        </w:rPr>
        <w:t>（2）4*1</w:t>
      </w:r>
      <w:r w:rsidRPr="006A395B">
        <w:rPr>
          <w:rFonts w:asciiTheme="minorEastAsia" w:eastAsiaTheme="minorEastAsia" w:hAnsiTheme="minorEastAsia"/>
          <w:szCs w:val="24"/>
        </w:rPr>
        <w:t>L</w:t>
      </w:r>
      <w:r w:rsidRPr="006A395B">
        <w:rPr>
          <w:rFonts w:asciiTheme="minorEastAsia" w:eastAsiaTheme="minorEastAsia" w:hAnsiTheme="minorEastAsia" w:hint="eastAsia"/>
          <w:szCs w:val="24"/>
        </w:rPr>
        <w:t>水平转子，包含通用混合吊篮4个，配套</w:t>
      </w:r>
      <w:r w:rsidRPr="006A395B">
        <w:rPr>
          <w:rFonts w:asciiTheme="minorEastAsia" w:eastAsiaTheme="minorEastAsia" w:hAnsiTheme="minorEastAsia"/>
          <w:szCs w:val="24"/>
        </w:rPr>
        <w:t>5 </w:t>
      </w:r>
      <w:proofErr w:type="spellStart"/>
      <w:r w:rsidRPr="006A395B">
        <w:rPr>
          <w:rFonts w:asciiTheme="minorEastAsia" w:eastAsiaTheme="minorEastAsia" w:hAnsiTheme="minorEastAsia"/>
          <w:szCs w:val="24"/>
        </w:rPr>
        <w:t>mL</w:t>
      </w:r>
      <w:proofErr w:type="spellEnd"/>
      <w:r w:rsidRPr="006A395B">
        <w:rPr>
          <w:rFonts w:asciiTheme="minorEastAsia" w:eastAsiaTheme="minorEastAsia" w:hAnsiTheme="minorEastAsia"/>
          <w:szCs w:val="24"/>
        </w:rPr>
        <w:t>/15 </w:t>
      </w:r>
      <w:proofErr w:type="spellStart"/>
      <w:r w:rsidRPr="006A395B">
        <w:rPr>
          <w:rFonts w:asciiTheme="minorEastAsia" w:eastAsiaTheme="minorEastAsia" w:hAnsiTheme="minorEastAsia"/>
          <w:szCs w:val="24"/>
        </w:rPr>
        <w:t>mL</w:t>
      </w:r>
      <w:proofErr w:type="spellEnd"/>
      <w:r w:rsidRPr="006A395B">
        <w:rPr>
          <w:rFonts w:asciiTheme="minorEastAsia" w:eastAsiaTheme="minorEastAsia" w:hAnsiTheme="minorEastAsia"/>
          <w:szCs w:val="24"/>
        </w:rPr>
        <w:t>/25 </w:t>
      </w:r>
      <w:proofErr w:type="spellStart"/>
      <w:r w:rsidRPr="006A395B">
        <w:rPr>
          <w:rFonts w:asciiTheme="minorEastAsia" w:eastAsiaTheme="minorEastAsia" w:hAnsiTheme="minorEastAsia"/>
          <w:szCs w:val="24"/>
        </w:rPr>
        <w:t>mL</w:t>
      </w:r>
      <w:proofErr w:type="spellEnd"/>
      <w:r w:rsidRPr="006A395B">
        <w:rPr>
          <w:rFonts w:asciiTheme="minorEastAsia" w:eastAsiaTheme="minorEastAsia" w:hAnsiTheme="minorEastAsia"/>
          <w:szCs w:val="24"/>
        </w:rPr>
        <w:t>/50 </w:t>
      </w:r>
      <w:proofErr w:type="spellStart"/>
      <w:r w:rsidRPr="006A395B">
        <w:rPr>
          <w:rFonts w:asciiTheme="minorEastAsia" w:eastAsiaTheme="minorEastAsia" w:hAnsiTheme="minorEastAsia"/>
          <w:szCs w:val="24"/>
        </w:rPr>
        <w:t>mL</w:t>
      </w:r>
      <w:proofErr w:type="spellEnd"/>
      <w:r w:rsidRPr="006A395B">
        <w:rPr>
          <w:rFonts w:asciiTheme="minorEastAsia" w:eastAsiaTheme="minorEastAsia" w:hAnsiTheme="minorEastAsia"/>
          <w:szCs w:val="24"/>
        </w:rPr>
        <w:t xml:space="preserve"> 锥形管和工作板</w:t>
      </w:r>
      <w:r w:rsidRPr="006A395B">
        <w:rPr>
          <w:rFonts w:asciiTheme="minorEastAsia" w:eastAsiaTheme="minorEastAsia" w:hAnsiTheme="minorEastAsia" w:hint="eastAsia"/>
          <w:szCs w:val="24"/>
        </w:rPr>
        <w:t>适配器；</w:t>
      </w:r>
    </w:p>
    <w:p w:rsidR="006A395B" w:rsidRPr="006A395B" w:rsidRDefault="006A395B" w:rsidP="006A395B">
      <w:pPr>
        <w:jc w:val="left"/>
        <w:rPr>
          <w:rFonts w:asciiTheme="minorEastAsia" w:eastAsiaTheme="minorEastAsia" w:hAnsiTheme="minorEastAsia"/>
          <w:szCs w:val="24"/>
        </w:rPr>
      </w:pPr>
      <w:r w:rsidRPr="006A395B">
        <w:rPr>
          <w:rFonts w:asciiTheme="minorEastAsia" w:eastAsiaTheme="minorEastAsia" w:hAnsiTheme="minorEastAsia" w:hint="eastAsia"/>
          <w:szCs w:val="24"/>
        </w:rPr>
        <w:t>（3）48*2ml气密性铝合金</w:t>
      </w:r>
      <w:proofErr w:type="gramStart"/>
      <w:r w:rsidRPr="006A395B">
        <w:rPr>
          <w:rFonts w:asciiTheme="minorEastAsia" w:eastAsiaTheme="minorEastAsia" w:hAnsiTheme="minorEastAsia" w:hint="eastAsia"/>
          <w:szCs w:val="24"/>
        </w:rPr>
        <w:t>固定角</w:t>
      </w:r>
      <w:proofErr w:type="gramEnd"/>
      <w:r w:rsidRPr="006A395B">
        <w:rPr>
          <w:rFonts w:asciiTheme="minorEastAsia" w:eastAsiaTheme="minorEastAsia" w:hAnsiTheme="minorEastAsia" w:hint="eastAsia"/>
          <w:szCs w:val="24"/>
        </w:rPr>
        <w:t>转子，</w:t>
      </w:r>
      <w:r w:rsidRPr="006A395B">
        <w:rPr>
          <w:rFonts w:asciiTheme="minorEastAsia" w:eastAsiaTheme="minorEastAsia" w:hAnsiTheme="minorEastAsia"/>
          <w:szCs w:val="24"/>
        </w:rPr>
        <w:t>最大相对离心力： 2</w:t>
      </w:r>
      <w:r w:rsidRPr="006A395B">
        <w:rPr>
          <w:rFonts w:asciiTheme="minorEastAsia" w:eastAsiaTheme="minorEastAsia" w:hAnsiTheme="minorEastAsia" w:hint="eastAsia"/>
          <w:szCs w:val="24"/>
        </w:rPr>
        <w:t>1</w:t>
      </w:r>
      <w:r w:rsidRPr="006A395B">
        <w:rPr>
          <w:rFonts w:asciiTheme="minorEastAsia" w:eastAsiaTheme="minorEastAsia" w:hAnsiTheme="minorEastAsia"/>
          <w:szCs w:val="24"/>
        </w:rPr>
        <w:t xml:space="preserve">, </w:t>
      </w:r>
      <w:r w:rsidRPr="006A395B">
        <w:rPr>
          <w:rFonts w:asciiTheme="minorEastAsia" w:eastAsiaTheme="minorEastAsia" w:hAnsiTheme="minorEastAsia" w:hint="eastAsia"/>
          <w:szCs w:val="24"/>
        </w:rPr>
        <w:t>1</w:t>
      </w:r>
      <w:r w:rsidRPr="006A395B">
        <w:rPr>
          <w:rFonts w:asciiTheme="minorEastAsia" w:eastAsiaTheme="minorEastAsia" w:hAnsiTheme="minorEastAsia"/>
          <w:szCs w:val="24"/>
        </w:rPr>
        <w:t>94 × g（13,700 rpm）</w:t>
      </w:r>
      <w:r w:rsidRPr="006A395B">
        <w:rPr>
          <w:rFonts w:asciiTheme="minorEastAsia" w:eastAsiaTheme="minorEastAsia" w:hAnsiTheme="minorEastAsia" w:hint="eastAsia"/>
          <w:szCs w:val="24"/>
        </w:rPr>
        <w:t>；</w:t>
      </w:r>
    </w:p>
    <w:p w:rsidR="001A16B8" w:rsidRPr="006A395B" w:rsidRDefault="006A395B" w:rsidP="006A395B">
      <w:pPr>
        <w:rPr>
          <w:rFonts w:asciiTheme="minorEastAsia" w:eastAsiaTheme="minorEastAsia" w:hAnsiTheme="minorEastAsia"/>
          <w:szCs w:val="24"/>
        </w:rPr>
      </w:pPr>
      <w:r w:rsidRPr="006A395B">
        <w:rPr>
          <w:rFonts w:asciiTheme="minorEastAsia" w:eastAsiaTheme="minorEastAsia" w:hAnsiTheme="minorEastAsia" w:hint="eastAsia"/>
          <w:szCs w:val="24"/>
        </w:rPr>
        <w:t>（4）6*50ml气密性铝合金</w:t>
      </w:r>
      <w:proofErr w:type="gramStart"/>
      <w:r w:rsidRPr="006A395B">
        <w:rPr>
          <w:rFonts w:asciiTheme="minorEastAsia" w:eastAsiaTheme="minorEastAsia" w:hAnsiTheme="minorEastAsia" w:hint="eastAsia"/>
          <w:szCs w:val="24"/>
        </w:rPr>
        <w:t>固定角</w:t>
      </w:r>
      <w:proofErr w:type="gramEnd"/>
      <w:r w:rsidRPr="006A395B">
        <w:rPr>
          <w:rFonts w:asciiTheme="minorEastAsia" w:eastAsiaTheme="minorEastAsia" w:hAnsiTheme="minorEastAsia" w:hint="eastAsia"/>
          <w:szCs w:val="24"/>
        </w:rPr>
        <w:t>转子，最大相对离心力：</w:t>
      </w:r>
      <w:r w:rsidRPr="006A395B">
        <w:rPr>
          <w:rFonts w:asciiTheme="minorEastAsia" w:eastAsiaTheme="minorEastAsia" w:hAnsiTheme="minorEastAsia"/>
          <w:szCs w:val="24"/>
        </w:rPr>
        <w:t>20,133xg</w:t>
      </w:r>
      <w:r w:rsidRPr="006A395B">
        <w:rPr>
          <w:rFonts w:asciiTheme="minorEastAsia" w:eastAsiaTheme="minorEastAsia" w:hAnsiTheme="minorEastAsia" w:hint="eastAsia"/>
          <w:szCs w:val="24"/>
        </w:rPr>
        <w:t>（</w:t>
      </w:r>
      <w:r w:rsidRPr="006A395B">
        <w:rPr>
          <w:rFonts w:asciiTheme="minorEastAsia" w:eastAsiaTheme="minorEastAsia" w:hAnsiTheme="minorEastAsia"/>
          <w:szCs w:val="24"/>
        </w:rPr>
        <w:t>12,100 rpm</w:t>
      </w:r>
      <w:r w:rsidRPr="006A395B">
        <w:rPr>
          <w:rFonts w:asciiTheme="minorEastAsia" w:eastAsiaTheme="minorEastAsia" w:hAnsiTheme="minorEastAsia" w:hint="eastAsia"/>
          <w:szCs w:val="24"/>
        </w:rPr>
        <w:t>）。</w:t>
      </w:r>
    </w:p>
    <w:sectPr w:rsidR="001A16B8" w:rsidRPr="006A395B" w:rsidSect="001A1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0A2" w:rsidRDefault="00DB60A2" w:rsidP="006A395B">
      <w:pPr>
        <w:spacing w:line="240" w:lineRule="auto"/>
      </w:pPr>
      <w:r>
        <w:separator/>
      </w:r>
    </w:p>
  </w:endnote>
  <w:endnote w:type="continuationSeparator" w:id="0">
    <w:p w:rsidR="00DB60A2" w:rsidRDefault="00DB60A2" w:rsidP="006A395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0A2" w:rsidRDefault="00DB60A2" w:rsidP="006A395B">
      <w:pPr>
        <w:spacing w:line="240" w:lineRule="auto"/>
      </w:pPr>
      <w:r>
        <w:separator/>
      </w:r>
    </w:p>
  </w:footnote>
  <w:footnote w:type="continuationSeparator" w:id="0">
    <w:p w:rsidR="00DB60A2" w:rsidRDefault="00DB60A2" w:rsidP="006A395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395B"/>
    <w:rsid w:val="001A16B8"/>
    <w:rsid w:val="006A395B"/>
    <w:rsid w:val="008E6E1A"/>
    <w:rsid w:val="00DB6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95B"/>
    <w:pPr>
      <w:spacing w:line="360" w:lineRule="auto"/>
      <w:jc w:val="both"/>
    </w:pPr>
    <w:rPr>
      <w:rFonts w:ascii="Times New Roman" w:eastAsia="宋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395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39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395B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39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1026</Characters>
  <Application>Microsoft Office Word</Application>
  <DocSecurity>0</DocSecurity>
  <Lines>8</Lines>
  <Paragraphs>2</Paragraphs>
  <ScaleCrop>false</ScaleCrop>
  <Company>Microsoft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2021-11-01T04:58:00Z</dcterms:created>
  <dcterms:modified xsi:type="dcterms:W3CDTF">2021-11-01T05:00:00Z</dcterms:modified>
</cp:coreProperties>
</file>